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Classer le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Aubert, Damien/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496 p.</w:t>
            </w:r>
          </w:p>
        </w:tc>
      </w:tr>
      <w:tr>
        <w:trPr>
          <w:trHeight w:val="567"/>
        </w:trPr>
        <w:tc>
          <w:tcPr>
            <w:tcW w:type="dxa" w:w="3000"/>
          </w:tcPr>
          <w:p>
            <w:r>
              <w:t>Illustration</w:t>
            </w:r>
          </w:p>
        </w:tc>
        <w:tc>
          <w:tcPr>
            <w:tcW w:type="dxa" w:w="7000"/>
          </w:tcPr>
          <w:p>
            <w:r>
              <w:t>24 cm</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459-496.</w:t>
            </w:r>
          </w:p>
        </w:tc>
      </w:tr>
      <w:tr>
        <w:trPr>
          <w:trHeight w:val="567"/>
        </w:trPr>
        <w:tc>
          <w:tcPr>
            <w:tcW w:type="dxa" w:w="3000"/>
          </w:tcPr>
          <w:p>
            <w:r>
              <w:t>Numéro d'Identification</w:t>
            </w:r>
          </w:p>
        </w:tc>
        <w:tc>
          <w:tcPr>
            <w:tcW w:type="dxa" w:w="7000"/>
          </w:tcPr>
          <w:p>
            <w:r>
              <w:t>9782340017733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biodiversité/ evolution/ homologie/ </w:t>
            </w:r>
          </w:p>
        </w:tc>
      </w:tr>
    </w:tbl>
    <w:p>
      <w:pPr>
        <w:pStyle w:val="Heading3"/>
      </w:pPr>
      <w:r>
        <w:t>Résumé :</w:t>
      </w:r>
    </w:p>
    <w:p>
      <w:r>
        <w:t>Cet ouvrage de vulgarisation scientifique a pour objectif de permettre au lecteur d'acquérir les bases de la reconstruction de l'arbre du vivant et de la classification des espèces, puis de l'amener progressivement vers une compréhension des débats passés et actuels dans ce domaine. Les différents points de vue sur certaines controverses, en particulier l'évolutionnisme contre le cladisme, sont explorés afin d'aiguiser son esprit critique. Certains problèmes sont attaqués sous un angle pluridisciplinaire, faisant appel à l'histoire, aux mathématiques ou encore à la philosophie des sciences lorsque c'est nécessaire. Une classification synthétique détaillant les différents embranchements est présentée en fin d'ouvrage. Ce livre s'adresse tout autant aux naturalistes amateurs qu'aux étudiants, aux professeurs de SVT, voire aux lycéens curieux d'approfondir leurs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