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aux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2100040901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haute fréquence/ mélangeurs et modulateurs/ </w:t>
            </w:r>
          </w:p>
        </w:tc>
      </w:tr>
    </w:tbl>
    <w:p>
      <w:pPr>
        <w:pStyle w:val="Heading3"/>
      </w:pPr>
      <w:r>
        <w:t>Résumé :</w:t>
      </w:r>
    </w:p>
    <w:p>
      <w:r>
        <w:t>La conception des équipements de transmission a longtemps été réservée à une minorité de spécialistes. aujourd'hui, les transmissions radiofréquence sont présentes dans tous les champs d'application de l'électronique ; cette discipline doit donc être maîtrisée par tout ingénieur ou technicien qui sera inévitablement confronté à la conception, au choix ou à la mise en œuvre d'un système ou d'un procédé. c'est pour répondre à ce nouveau besoin que nous avons réuni dans ce livre l'essentiel des connaissances à acquérir en matière d'électronique appliquée aux hautes fréquences : définitions et règles de bases en radiofréquence ; modulation et démodulation analogique et numérique ; structure et synoptique des émetteurs et des récepteurs ; description des éléments passifs et actifs en radiofréquence, leurs limites, leurs applications et leur contribution dans les synotiques des chaînes de transmission ; la boucle à verrouillage de phase, sous-ensemble essentiel en radiocommunication ; l'adaptation d'impédance pour l'interconnexion des étages. cet ouvrage sans équivalent, appelé à devenir la référence du domaine, s'adresse aux ingénieurs et techniciens, mais également aux étudiants de l'enseignement supérieur. plus généralement, il intéressera tous ceux qui désirent avoir une vue globale des transmissions analogiques et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