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Problémes d'électronique analogique à l'usage des BTS, IUT, CNAM.T1, amplification, filtrage, oscillateurs, multiplicateurs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Deluzurieux, Alain/ Rami,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multiplicateur/ filtre/ </w:t>
            </w:r>
          </w:p>
        </w:tc>
      </w:tr>
    </w:tbl>
    <w:p>
      <w:pPr>
        <w:pStyle w:val="Heading3"/>
      </w:pPr>
      <w:r>
        <w:t>Résumé :</w:t>
      </w:r>
    </w:p>
    <w:p>
      <w:r>
        <w:t>enoncé probleme-corigé problem-amplification moyenne puissance-classe b -corigé problém n°2-amplificateur classe cà un seul transistor-amplificateur classe cà un seul transistor-amplificateur de mesure pour capteur de force-amplification de différence à o.t.a.-filtre de butterworth-filtre passe-bas commandé zn tension-filtre correcteur-réaction simple-réaction simple-filtre déphaseur ou filtre passe-tout-filtre réjecteurs de fréquence-filtre devenant oscillateur-oscillateur à quartz-oscillateur à quarz-oscillateur à amplitude régulée-oscillateur à résistance négative-etude d'un multiplieur analogique-multipplieur à impulsion de durée variable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