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Marc/ Asch, Georges/ Desgoute, Pierre/ Andre, Pierre/ Beaufront, Jacque/ </w:t>
            </w:r>
          </w:p>
        </w:tc>
      </w:tr>
      <w:tr>
        <w:trPr>
          <w:trHeight w:val="567"/>
        </w:trPr>
        <w:tc>
          <w:tcPr>
            <w:tcW w:type="dxa" w:w="3000"/>
          </w:tcPr>
          <w:p>
            <w:r>
              <w:t>Edition</w:t>
            </w:r>
          </w:p>
        </w:tc>
        <w:tc>
          <w:tcPr>
            <w:tcW w:type="dxa" w:w="7000"/>
          </w:tcPr>
          <w:p>
            <w:r>
              <w:t>5e éd. rev. et augm.</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827-833</w:t>
            </w:r>
          </w:p>
        </w:tc>
      </w:tr>
      <w:tr>
        <w:trPr>
          <w:trHeight w:val="567"/>
        </w:trPr>
        <w:tc>
          <w:tcPr>
            <w:tcW w:type="dxa" w:w="3000"/>
          </w:tcPr>
          <w:p>
            <w:r>
              <w:t>Numéro d'Identification</w:t>
            </w:r>
          </w:p>
        </w:tc>
        <w:tc>
          <w:tcPr>
            <w:tcW w:type="dxa" w:w="7000"/>
          </w:tcPr>
          <w:p>
            <w:r>
              <w:t>2100047582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en instrumentation/ instrumentation industrielle/ </w:t>
            </w:r>
          </w:p>
        </w:tc>
      </w:tr>
    </w:tbl>
    <w:p>
      <w:pPr>
        <w:pStyle w:val="Heading3"/>
      </w:pPr>
      <w:r>
        <w:t>Résumé :</w:t>
      </w:r>
    </w:p>
    <w:p>
      <w:r>
        <w:t>Cet ouvrage constitue une référence complète sur la théorie, la conception et l’utilisation des capteurs dans le domaine de l’instrumentation industrielle. Il met en évidence le rôle essentiel des capteurs comme interface entre les grandeurs physiques du monde réel et les systèmes de traitement et de commande.</w:t>
        <w:br/>
        <w:br/>
        <w:t>Le livre est structuré en plusieurs parties :</w:t>
        <w:br/>
        <w:br/>
        <w:t xml:space="preserve">Principes généraux des capteurs : notions de base, définitions, caractéristiques métrologiques </w:t>
        <w:br/>
        <w:br/>
        <w:t>Technologies de capteurs : capteurs électriques, électroniques, pneumatiques, optiques et mécaniques, ainsi que l’évolution vers les capteurs intelligents et miniaturisés.</w:t>
        <w:br/>
        <w:br/>
        <w:t>Capteurs selon la grandeur mesurée :</w:t>
        <w:br/>
        <w:br/>
        <w:t>Grandeurs mécaniques : déplacement, position, vitesse, accélération, force, couple, pression.</w:t>
        <w:br/>
        <w:br/>
        <w:t>Grandeurs thermiques : température, flux thermique.</w:t>
        <w:br/>
        <w:br/>
        <w:t>Grandeurs électriques et magnétiques : tension, courant, champ électrique et champ magnétique.</w:t>
        <w:br/>
        <w:br/>
        <w:t>Grandeurs chimiques et biologiques : capteurs de gaz, d’humidité, capteurs biochimiques.</w:t>
        <w:br/>
        <w:br/>
        <w:t>Applications industrielles : intégration dans les systèmes automatisés, contrôle des procédés, maintenance prédictive, instrumentation de mesure et de régulation.</w:t>
        <w:br/>
        <w:br/>
        <w:t>Tendances actuelles : développement des capteurs intelligents, communication numérique, intégration dans les réseaux industriels (bus de terrain, IoT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