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végétale,questions et réponses commentées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Campion, Françoise/ Campion, Gérard/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VI-247 p.</w:t>
            </w:r>
          </w:p>
        </w:tc>
      </w:tr>
      <w:tr>
        <w:trPr>
          <w:trHeight w:val="567"/>
        </w:trPr>
        <w:tc>
          <w:tcPr>
            <w:tcW w:type="dxa" w:w="3000"/>
          </w:tcPr>
          <w:p>
            <w:r>
              <w:t>Illustration</w:t>
            </w:r>
          </w:p>
        </w:tc>
        <w:tc>
          <w:tcPr>
            <w:tcW w:type="dxa" w:w="7000"/>
          </w:tcPr>
          <w:p>
            <w:r>
              <w:t>ill., couv. ill. en coul. ;</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210003717X</w:t>
            </w:r>
          </w:p>
        </w:tc>
      </w:tr>
      <w:tr>
        <w:trPr>
          <w:trHeight w:val="567"/>
        </w:trPr>
        <w:tc>
          <w:tcPr>
            <w:tcW w:type="dxa" w:w="3000"/>
          </w:tcPr>
          <w:p>
            <w:r>
              <w:t>Thème</w:t>
            </w:r>
          </w:p>
        </w:tc>
        <w:tc>
          <w:tcPr>
            <w:tcW w:type="dxa" w:w="7000"/>
          </w:tcPr>
          <w:p>
            <w:r>
              <w:t>Biologie végétale</w:t>
            </w:r>
          </w:p>
        </w:tc>
      </w:tr>
      <w:tr>
        <w:trPr>
          <w:trHeight w:val="567"/>
        </w:trPr>
        <w:tc>
          <w:tcPr>
            <w:tcW w:type="dxa" w:w="3000"/>
          </w:tcPr>
          <w:p>
            <w:r>
              <w:t>Classification(s)</w:t>
            </w:r>
          </w:p>
        </w:tc>
        <w:tc>
          <w:tcPr>
            <w:tcW w:type="dxa" w:w="7000"/>
          </w:tcPr>
          <w:p>
            <w:r>
              <w:t xml:space="preserve">Plantes, biologie des plantes domestiques, biologie des variétés de plantes agricoles, botanique/ </w:t>
            </w:r>
          </w:p>
        </w:tc>
      </w:tr>
      <w:tr>
        <w:trPr>
          <w:trHeight w:val="567"/>
        </w:trPr>
        <w:tc>
          <w:tcPr>
            <w:tcW w:type="dxa" w:w="3000"/>
          </w:tcPr>
          <w:p>
            <w:r>
              <w:t>Sujet(s)</w:t>
            </w:r>
          </w:p>
        </w:tc>
        <w:tc>
          <w:tcPr>
            <w:tcW w:type="dxa" w:w="7000"/>
          </w:tcPr>
          <w:p>
            <w:r>
              <w:t xml:space="preserve">cellule végétale/ nutrition et assimilation/ </w:t>
            </w:r>
          </w:p>
        </w:tc>
      </w:tr>
    </w:tbl>
    <w:p>
      <w:pPr>
        <w:pStyle w:val="Heading3"/>
      </w:pPr>
      <w:r>
        <w:t>Résumé :</w:t>
      </w:r>
    </w:p>
    <w:p>
      <w:r>
        <w:t>Un livre de QCM en biologie végétale couvre typiquement l'étude des plantes, c'est-à-dire leur structure (anatomie), leur fonctionnement (physiologie), leur développement, leur reproduction, leurs interactions avec l'environnement (écologie), et leur évolution. Ces questions testent la connaissance des différents tissus et organes végétaux, ainsi que leur rôle dans les écosystèmes et l'adaptation des plantes à leur milieu.</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