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Donnini, Jean-Marie/ Quaranta, Lucien/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2225830452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chaîne électronique/ </w:t>
            </w:r>
          </w:p>
        </w:tc>
      </w:tr>
    </w:tbl>
    <w:p>
      <w:pPr>
        <w:pStyle w:val="Heading3"/>
      </w:pPr>
      <w:r>
        <w:t>Résumé :</w:t>
      </w:r>
    </w:p>
    <w:p>
      <w:r>
        <w:t>Cet ouvrage constitue une introduction à l'électronique analogique. Après un premier chapitre sur les matériaux semi-conducteurs utilisé dans l'élaboration des composants, les chapitres 2 à 5 présentent les caractéristiques des principaux composants. L'amplificateur opérationnel, exemple de circuit intégré, fait l'objet des chapitres 6 et 7. Le dernier chapitre aborde la notion de chaîne électronique et permet d'entrevoir l'électronique de puissance et d'évoquer de façon élémentaire la rétroaction positive et l'auto-oscillation. 27 exemples commentés, intitulés Compléments pratiques, présentent des montages particuliers ou des calculs concrets. 33 exercices corrigés permettent de vérifier que le cours a bien été compris. Les étudiants des DEUG Sciences, en particulier ceux de la filière SM. Les élèves des BTS et des IUT qui reçoivent un enseignement d'électronique. Les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