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et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Van Lancker, Luc/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499-519</w:t>
            </w:r>
          </w:p>
        </w:tc>
      </w:tr>
      <w:tr>
        <w:trPr>
          <w:trHeight w:val="567"/>
        </w:trPr>
        <w:tc>
          <w:tcPr>
            <w:tcW w:type="dxa" w:w="3000"/>
          </w:tcPr>
          <w:p>
            <w:r>
              <w:t>Numéro d'Identification</w:t>
            </w:r>
          </w:p>
        </w:tc>
        <w:tc>
          <w:tcPr>
            <w:tcW w:type="dxa" w:w="7000"/>
          </w:tcPr>
          <w:p>
            <w:r>
              <w:t>9782409003349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w:t>
            </w:r>
          </w:p>
        </w:tc>
      </w:tr>
    </w:tbl>
    <w:p>
      <w:pPr>
        <w:pStyle w:val="Heading3"/>
      </w:pPr>
      <w:r>
        <w:t>Résumé :</w:t>
      </w:r>
    </w:p>
    <w:p>
      <w:r>
        <w:t>Cet ouvrage sur l'HTML5 et les CSS 3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 Le livre est conçu comme un réel ou…</w:t>
        <w:br/>
        <w:br/>
        <w:t>Ce livre sur l'HTML5 et les CSS 3 s'adresse à toute personne appelée à développer, mettre en place, faire vivre un site Web. En effet, pour débuter mais surtout pour progresser dans la conception de sites, il faut inévitablement passer par une bonne compréhension et une parfaite maîtrise du code source des applications Web. Le livre est conçu comme un réel outil de formation, pédagogique de la première à la dernière page, abondamment illustré d'exemples et de captures d'écran et constamment à l'affût des éléments réellement pratiques pour le développeur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