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biogéographie et d'écologie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Lacoste, Alain/ Salanon, Robert/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Fac. Géographie(N°:None)</w:t>
            </w:r>
          </w:p>
        </w:tc>
      </w:tr>
      <w:tr>
        <w:trPr>
          <w:trHeight w:val="567"/>
        </w:trPr>
        <w:tc>
          <w:tcPr>
            <w:tcW w:type="dxa" w:w="3000"/>
          </w:tcPr>
          <w:p>
            <w:r>
              <w:t>Notes Générales</w:t>
            </w:r>
          </w:p>
        </w:tc>
        <w:tc>
          <w:tcPr>
            <w:tcW w:type="dxa" w:w="7000"/>
          </w:tcPr>
          <w:p>
            <w:r>
              <w:t>Bibliogr. p.p. 271-275. Index</w:t>
            </w:r>
          </w:p>
        </w:tc>
      </w:tr>
      <w:tr>
        <w:trPr>
          <w:trHeight w:val="567"/>
        </w:trPr>
        <w:tc>
          <w:tcPr>
            <w:tcW w:type="dxa" w:w="3000"/>
          </w:tcPr>
          <w:p>
            <w:r>
              <w:t>Numéro d'Identification</w:t>
            </w:r>
          </w:p>
        </w:tc>
        <w:tc>
          <w:tcPr>
            <w:tcW w:type="dxa" w:w="7000"/>
          </w:tcPr>
          <w:p>
            <w:r>
              <w:t>9782091909134</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biogéographie/ </w:t>
            </w:r>
          </w:p>
        </w:tc>
      </w:tr>
    </w:tbl>
    <w:p>
      <w:pPr>
        <w:pStyle w:val="Heading3"/>
      </w:pPr>
      <w:r>
        <w:t>Résumé :</w:t>
      </w:r>
    </w:p>
    <w:p>
      <w:r>
        <w:t>L’ouvrage propose une vision intégrée de la répartition et de l'organisation du vivant sur Terre, en s’appuyant sur la notion d’écosystème (interaction entre organismes, sol et climat). Il couvre :</w:t>
        <w:br/>
        <w:br/>
        <w:br/>
        <w:br/>
        <w:t>La répartition des espèces à l’échelle mondiale (chorologie) et l’organisation des populations en communautés (biocénologie et synécologie).</w:t>
        <w:br/>
        <w:br/>
        <w:br/>
        <w:br/>
        <w:t>Une analyse approfondie des composantes abiotiques : les sols (origine, structure, évolution, types) et le climat, en insistant sur le rôle du microclimat et des facteurs locaux dans la distribution des organismes.</w:t>
        <w:br/>
        <w:br/>
        <w:br/>
        <w:br/>
        <w:t xml:space="preserve">Une synthèse biogéographique des principales grandes biocénoses terrestres, classées par zones climatiques (zones froides, tempérées, arides, tropicales), illustrant comment le couplage sol‑climat‑organismes influe sur l’organisation des écosystèmes : biomes et grands paysages </w:t>
        <w:br/>
        <w:br/>
        <w:t>chapitre.com</w:t>
        <w:br/>
        <w:br/>
        <w:t>+8</w:t>
        <w:br/>
        <w:br/>
        <w:t>hachette.fr</w:t>
        <w:br/>
        <w:br/>
        <w:t>+8</w:t>
        <w:br/>
        <w:br/>
        <w:t>Eyrolles</w:t>
        <w:br/>
        <w:br/>
        <w:t>+8</w:t>
        <w:br/>
        <w:br/>
        <w:t>.</w:t>
        <w:br/>
        <w:br/>
        <w:br/>
        <w:br/>
        <w:t>Conçu pour étudiants de niveau licence/master en géographie, biologie ou écologie, ce manuel offre une base solide pour comprendre la biogéographie en lien avec l’écologie des écosystèmes terrestres, avec des éléments pédagogiques (schémas, exemples concrets) intégrés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