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et classification du règne animal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Véron, Géraldine/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 Série Aide-mémoire(N°:None)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2100050087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animaux/ </w:t>
            </w:r>
          </w:p>
        </w:tc>
      </w:tr>
    </w:tbl>
    <w:p>
      <w:pPr>
        <w:pStyle w:val="Heading3"/>
      </w:pPr>
      <w:r>
        <w:t>Résumé :</w:t>
      </w:r>
    </w:p>
    <w:p>
      <w:r>
        <w:t>Cet ouvrage présente la classification du règne animal en mettant l'accent sur les grands plans d'organisation. L'histoire, les théories et les méthodes de phylogénie sont abordés dans une introduction à la systématique, afin de mieux comprendre l'élaboration des classifications actuelles. Les éléments de zoologie nécessaires à la compréhension globale du règne animal et de ses grands plans d'organisation sont détaillés et illustrés. La classification animale exposée dans la deuxième moitié de l'ouvrage s'appuie sur les données phylogénétiques les plus récentes. Destiné en priorité aux étudiants des 1er cycles universitaires (DEUG SV et ST), aux élèves des classes préparatoires biologiques, cet ouvrage sera également très utile aux candidats préparant les concours d'aptitude à l'enseignement (CAPES et 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