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asservis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Chauveau, Jean Claude/ Chauveau, Pierre/ </w:t>
            </w:r>
          </w:p>
        </w:tc>
      </w:tr>
      <w:tr>
        <w:trPr>
          <w:trHeight w:val="567"/>
        </w:trPr>
        <w:tc>
          <w:tcPr>
            <w:tcW w:type="dxa" w:w="3000"/>
          </w:tcPr>
          <w:p>
            <w:r>
              <w:t>Adresse bib.</w:t>
            </w:r>
          </w:p>
        </w:tc>
        <w:tc>
          <w:tcPr>
            <w:tcW w:type="dxa" w:w="7000"/>
          </w:tcPr>
          <w:p>
            <w:r>
              <w:t xml:space="preserve">Éducalivre-Éd. Casteilla/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 Capliez(N°:None)</w:t>
            </w:r>
          </w:p>
        </w:tc>
      </w:tr>
      <w:tr>
        <w:trPr>
          <w:trHeight w:val="567"/>
        </w:trPr>
        <w:tc>
          <w:tcPr>
            <w:tcW w:type="dxa" w:w="3000"/>
          </w:tcPr>
          <w:p>
            <w:r>
              <w:t>Numéro d'Identification</w:t>
            </w:r>
          </w:p>
        </w:tc>
        <w:tc>
          <w:tcPr>
            <w:tcW w:type="dxa" w:w="7000"/>
          </w:tcPr>
          <w:p>
            <w:r>
              <w:t>2713513596</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systèmes linéaires/ boucle d’asservissement/ </w:t>
            </w:r>
          </w:p>
        </w:tc>
      </w:tr>
    </w:tbl>
    <w:p>
      <w:pPr>
        <w:pStyle w:val="Heading3"/>
      </w:pPr>
      <w:r>
        <w:t>Résumé :</w:t>
      </w:r>
    </w:p>
    <w:p>
      <w:r>
        <w:t>Cet ouvrage propose un cours de base sur les systèmes asservis linéaires dont il expose les principes de fonctionnement et les calculs mathématiques qui les guident. Pragmatique et progressif, il comporte des exercices et des applications qui sont autant d'étapes à franchir pour pouvoir continuer son étude. Il s'adresse aux étudiants : • des STS d'électronique, d'électrotechnique, de mécanique et automatismes industriels ; • des IUT de génie électrique et informatique industrielle ; • des classes préparatoires technologiques ; • des licences d'électronique et d'automatisme ; • des IUFM, IUP et CNAM.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