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Perry, Greg/ Berthier, Jean Michel/ David,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797-818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 (langage de programmation)/ 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ouvrage, vous maîtriserez très rapidement les techniques de programmation en Visual Basic 6, des plus simples aux plus complexes. Un enseignement progressif et des exercices pratiques vous aideront à concevoir des interfaces utilisateur conviviales et à créer des programmes efficaces et faciles à maintenir. Le Programmeur en 21 jours Visual Basic 6 vous livrera également toutes les informations nécessaires pour utiliser les contrôles ActiveX, déboguer vos applications et y intégrer les technologies d'accès aux bases de données et l'Internet, ainsi que des images et des éléments multimédias.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