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Démystification des récepteurs HF par la pratique.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Carr, Joseph J/ Charlier, Jean-Pierre/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292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Bibliothèque d'électronique(N°:None)</w:t>
            </w:r>
          </w:p>
        </w:tc>
      </w:tr>
      <w:tr>
        <w:trPr>
          <w:trHeight w:val="567"/>
        </w:trPr>
        <w:tc>
          <w:tcPr>
            <w:tcW w:type="dxa" w:w="3000"/>
          </w:tcPr>
          <w:p>
            <w:r>
              <w:t>Notes Générales</w:t>
            </w:r>
          </w:p>
        </w:tc>
        <w:tc>
          <w:tcPr>
            <w:tcW w:type="dxa" w:w="7000"/>
          </w:tcPr>
          <w:p>
            <w:r>
              <w:t>Index p.p. 295-300</w:t>
            </w:r>
          </w:p>
        </w:tc>
      </w:tr>
      <w:tr>
        <w:trPr>
          <w:trHeight w:val="567"/>
        </w:trPr>
        <w:tc>
          <w:tcPr>
            <w:tcW w:type="dxa" w:w="3000"/>
          </w:tcPr>
          <w:p>
            <w:r>
              <w:t>Numéro d'Identification</w:t>
            </w:r>
          </w:p>
        </w:tc>
        <w:tc>
          <w:tcPr>
            <w:tcW w:type="dxa" w:w="7000"/>
          </w:tcPr>
          <w:p>
            <w:r>
              <w:t>2866610849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radiofréquences/ conversion directe/ </w:t>
            </w:r>
          </w:p>
        </w:tc>
      </w:tr>
    </w:tbl>
    <w:p>
      <w:pPr>
        <w:pStyle w:val="Heading3"/>
      </w:pPr>
      <w:r>
        <w:t>Résumé :</w:t>
      </w:r>
    </w:p>
    <w:p>
      <w:r>
        <w:t>Cet ouvrage, très populaire dans son édition originale dès sa première édition, a été révisé par l'auteur lors de la seconde édition, afin de répondre encore mieux au souhait de ses lecteurs d'y trouver toutes les informations pratiques indispensables pour concevoir, construire, tester et régler des circuits HF de réception. Ce manuel comporte donc une palette variée de schémas, éprouvés ou expérimentaux, conçus et réunis ici pour permettre à tous une mise en pratique satisfaisante des principes de la réception et de la démodulation des radiofréquences. Les domaines un peu particuliers, comme la conversion directe, la réflectométrie temporelle ou les TBF (VLF), ne sont pas négligés du tout. Pour tirer profit de cette lecture, il n'est pas nécessaire de disposer d'un bagage théorique particulier. Des connaissances élémentaires en électronique suffisent pour accéder au monde des Hautes-Fréquences, certes réputé mystérieux, mais que l'auteur se charge ici de démystifier par une approche résolument pratique, par étapes successives, avec des explications bien détaillées.</w:t>
        <w:br/>
        <w:br/>
        <w:br/>
        <w:br/>
        <w:t>Les sujets abordés sont les suivants :</w:t>
        <w:br/>
        <w:br/>
        <w:br/>
        <w:br/>
        <w:t xml:space="preserve">    conception et réalisation de circuits de réception radio et de tout un arsenal d'accessoires de mesure et de test.</w:t>
        <w:br/>
        <w:br/>
        <w:t xml:space="preserve">    choix, utilisation, entretien et réparation de condensateurs variables</w:t>
        <w:br/>
        <w:br/>
        <w:t xml:space="preserve">    calcul et bobinage de selfs pour les circuits HF</w:t>
        <w:br/>
        <w:br/>
        <w:t xml:space="preserve">    construction et adaptation d'antennes filaires simples.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