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Travaux pratiques de physiologie animale.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Illoul, Fatima/ Khaldoun, Tahar/ Bekkouche, Hadj/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ill.;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animale/ Activité musculaire/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pratique est conçu pour illustrer les fonctions physiologiques de l’organisme animal à travers des manipulations expérimentales. Il est structuré en trois parties principales :</w:t>
        <w:br/>
        <w:br/>
        <w:t>Étude du sang : analyse des différentes caractéristiques et déterminations du sang, telles que hématologiste, les groupes sanguins, la résistance globulaire et la vitesse de sédimentation.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