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Software reliability, principles and practices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Myers, Glenford J./ </w:t>
            </w:r>
          </w:p>
        </w:tc>
      </w:tr>
      <w:tr>
        <w:trPr>
          <w:trHeight w:val="567"/>
        </w:trPr>
        <w:tc>
          <w:tcPr>
            <w:tcW w:type="dxa" w:w="3000"/>
          </w:tcPr>
          <w:p>
            <w:r>
              <w:t>Adresse bib.</w:t>
            </w:r>
          </w:p>
        </w:tc>
        <w:tc>
          <w:tcPr>
            <w:tcW w:type="dxa" w:w="7000"/>
          </w:tcPr>
          <w:p>
            <w:r>
              <w:t xml:space="preserve">John Willey and Sons/ </w:t>
            </w:r>
          </w:p>
        </w:tc>
      </w:tr>
      <w:tr>
        <w:trPr>
          <w:trHeight w:val="567"/>
        </w:trPr>
        <w:tc>
          <w:tcPr>
            <w:tcW w:type="dxa" w:w="3000"/>
          </w:tcPr>
          <w:p>
            <w:r>
              <w:t>Nombre de Pages</w:t>
            </w:r>
          </w:p>
        </w:tc>
        <w:tc>
          <w:tcPr>
            <w:tcW w:type="dxa" w:w="7000"/>
          </w:tcPr>
          <w:p>
            <w:r>
              <w:t>360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 354-360</w:t>
            </w:r>
          </w:p>
        </w:tc>
      </w:tr>
      <w:tr>
        <w:trPr>
          <w:trHeight w:val="567"/>
        </w:trPr>
        <w:tc>
          <w:tcPr>
            <w:tcW w:type="dxa" w:w="3000"/>
          </w:tcPr>
          <w:p>
            <w:r>
              <w:t>Numéro d'Identification</w:t>
            </w:r>
          </w:p>
        </w:tc>
        <w:tc>
          <w:tcPr>
            <w:tcW w:type="dxa" w:w="7000"/>
          </w:tcPr>
          <w:p>
            <w:r>
              <w:t>0471627658</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computer ./ software reliability/ </w:t>
            </w:r>
          </w:p>
        </w:tc>
      </w:tr>
    </w:tbl>
    <w:p>
      <w:pPr>
        <w:pStyle w:val="Heading3"/>
      </w:pPr>
      <w:r>
        <w:t>Résumé :</w:t>
      </w:r>
    </w:p>
    <w:p>
      <w:r>
        <w:t>Traite de manière constructive des problèmes logiciels reconnus. Se concentre sur le manque de fiabilité des programmes informatiques et propose des solutions de pointe. Couvre : le développement de logiciels, les tests de logiciels, la programmation structurée, la conception composite, la conception de langage, les preuves de l'exactitude des programmes et les modèles de fiabilité mathématique. Rédigé dans un style informel pour toute personne dont le travail est affecté par le manque de fiabilité des logiciels. Des exemples illustrent les idées clés, plus de 180 références.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