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Biologie de la cellule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Fain-Maurel, Marie-Anne/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Bréal/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303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2853945901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Biollogie Cellulaire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Membrane plasmique/ Cytoplasme/ </w:t>
            </w:r>
          </w:p>
        </w:tc>
      </w:tr>
    </w:tbl>
    <w:p>
      <w:pPr>
        <w:pStyle w:val="Heading3"/>
      </w:pPr>
      <w:r>
        <w:t>Résumé :</w:t>
      </w:r>
    </w:p>
    <w:p>
      <w:r>
        <w:t>Ce manuel de référence offre une introduction complète à la biologie cellulaire, en combinant à la fois les bases fondamentales et les avancées récentes. Il explore la structure, la fonction et l’interaction des composants cellulaires, ainsi que les processus biologiques essentiels à la vie cellulaire.</w:t>
        <w:br/>
        <w:br/>
        <w:br/>
        <w:br/>
        <w:t>L’ouvrage couvre notamment :</w:t>
        <w:br/>
        <w:br/>
        <w:br/>
        <w:br/>
        <w:t>La organisation et la composition de la cellule : membrane cellulaire, cytoplasme, noyau, organites.</w:t>
        <w:br/>
        <w:br/>
        <w:t>Les mécanismes de communication cellulaire, y compris la signalisation et la transduction.</w:t>
        <w:br/>
        <w:br/>
        <w:t>La dynamique du cytosquelette, responsable de la forme, la motilité et la division cellulaire.</w:t>
        <w:br/>
        <w:br/>
        <w:t>La régulation du cycle cellulaire, la croissance et la division.</w:t>
        <w:br/>
        <w:br/>
        <w:t>La génétique cellulaire, la transcription, la traduction, et la régulation de l’expression génétique.</w:t>
        <w:br/>
        <w:br/>
        <w:t>La biologie des membranes et le transport à travers ces membranes.</w:t>
        <w:br/>
        <w:br/>
        <w:t>La division cellulaire (mitose et méiose) et la division programmée (apoptose).</w:t>
        <w:br/>
        <w:br/>
        <w:t>Les bases de la biologie moléculaire, de la duplication de l’ADN, et de la synthèse protéique.</w:t>
        <w:br/>
        <w:br/>
        <w:t>Les applications en médecine, notamment la compréhension des maladies comme le cancer.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