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Diversité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Poinsot, Denis/ Hervé, Maxime/ Le Garff, Bernard/ Cellier, Mael/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Licence master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licence et CAPES SVT(N°:None)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9782807315396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Diversité animale/ Biologie animale/ Métazoaires/ </w:t>
            </w:r>
          </w:p>
        </w:tc>
      </w:tr>
    </w:tbl>
    <w:p>
      <w:pPr>
        <w:pStyle w:val="Heading3"/>
      </w:pPr>
      <w:r>
        <w:t>Résumé :</w:t>
      </w:r>
    </w:p>
    <w:p>
      <w:r>
        <w:t>cet ouvrage, synthèse unique en langue française qui permet de répondre à trois questions essentielles : à quoi les animaux actuels ressemblent-ils ? Pourquoi sont-ils faits ainsi ? Comment sont-ils apparus ? L’ouvrage dépasse la biologie animale traditionnelle pour proposer une vision intégrée et dynamique de la diversité animale, faisant appel à la biologie évolutive, la zoologie, la biologie fonctionnelle, la systématique, la paléontologie et même l’histoire des sciences.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