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nouvelle présentation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Ce manuel de travaux pratiques comprend trois parties : la présentation des principaux plans d'organisation avec, pour chacun d'eux, un représentant choisi comme type, étudié sous forme d'une monographie complète ; le développement des Vertébrés, avec deux monographies classiques et facilement accessibles, complétées par l'étude des annexes embryonnaires d'un Mammifère ; l'histologie enfin, avec l'étude des tissus et de leurs principales variantes, partie totalement réécrite dans cette 3e édition, et dont l'illustration, revue et augmentée, a été créditée de photographies en microscopie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