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générale et médicale.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Grémy, François/ Leterrier, François/ Perrin, Jean/ Pagès, Jean-Claude/ Planiol, Thérèse/ Healy, Jean-Claude./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Éléments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151-154.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22570563X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