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Chemins vers l'analyse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Pécastaings, Francis/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2711721574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w:t>
            </w:r>
          </w:p>
        </w:tc>
      </w:tr>
    </w:tbl>
    <w:p>
      <w:pPr>
        <w:pStyle w:val="Heading3"/>
      </w:pPr>
      <w:r>
        <w:t>Résumé :</w:t>
      </w:r>
    </w:p>
    <w:p>
      <w:r>
        <w:t>Tome1 est un ouvrage d’accompagnement pédagogique conçu pour les étudiants de classes préparatoires scientifiques ainsi que ceux du premier cycle universitaire. Il propose une approche guidée et progressive de l’analyse, alliant rappels succincts de cours à des exercices variés et corrigés. Les thèmes abordés couvrent les bases de l’analyse : convergence de suites et de séries, continuité, dérivabilité, intégration, ainsi que des premières notions de calcul numérique et géométrie analytique.</w:t>
        <w:br/>
        <w:br/>
        <w:br/>
        <w:br/>
        <w:t>Chaque exercice est suivi d’une solution détaillée, accompagnée de la méthode efficace pour bien rédiger, développer une stratégie de résolution et éviter les écueils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