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de la recherche en institut universitaire de technologie (1998 ; Créteil / Fontainebleau, Seine-et-Marne)/ CNRIUT'98 [18-20mai 1998, Créteil et Fontainebleau]/ Cegielski, Patrick/ Colombani, Patrick/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CNRIUT = Colloque national de la recherche en institut universitaire de technologie.</w:t>
            </w:r>
          </w:p>
        </w:tc>
      </w:tr>
      <w:tr>
        <w:trPr>
          <w:trHeight w:val="567"/>
        </w:trPr>
        <w:tc>
          <w:tcPr>
            <w:tcW w:type="dxa" w:w="3000"/>
          </w:tcPr>
          <w:p>
            <w:r>
              <w:t>Numéro d'Identification</w:t>
            </w:r>
          </w:p>
        </w:tc>
        <w:tc>
          <w:tcPr>
            <w:tcW w:type="dxa" w:w="7000"/>
          </w:tcPr>
          <w:p>
            <w:r>
              <w:t>2738465285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simulation/ informatique/ </w:t>
            </w:r>
          </w:p>
        </w:tc>
      </w:tr>
    </w:tbl>
    <w:p>
      <w:pPr>
        <w:pStyle w:val="Heading3"/>
      </w:pPr>
      <w:r>
        <w:t>Résumé :</w:t>
      </w:r>
    </w:p>
    <w:p>
      <w:r>
        <w:t>Le but de cet ouvrage est de montrer la vivacité et la diversité de la recherche effectuée dans les IUT.Ces travaux s'inscrivent dans un cadre où les missions essentielles de la valorisation sont réelles: intégrer les préoccupations du monde économique dans les orientations principales et gérer les retombées plus ou moins fortuites de la recherche pour en favoriser le développement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