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Peycru, Pierre/ Baehr, Jean-Claude/ Grandperrin, Didier/ Cariou,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générale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et biologie moléculaire/ biologie cellulaire./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de BCPST 2e année, ce tout-en-un en 2 couleurs présente de manière claire et synthétique les notions fondamentales de biologie (Biologie des organismes et Intégration d'une fonction à l'échelle de l'organisme). Il intéressera également les candidats au Capes et à l'Agrégation de SVT - SU ainsi que les étudiants en licence de Sciences de la Vie et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