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distributions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Schwartz,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401-413.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2705655514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fonctionnelle linéaire continue/ support d’une distribution/ </w:t>
            </w:r>
          </w:p>
        </w:tc>
      </w:tr>
    </w:tbl>
    <w:p>
      <w:pPr>
        <w:pStyle w:val="Heading3"/>
      </w:pPr>
      <w:r>
        <w:t>Résumé :</w:t>
      </w:r>
    </w:p>
    <w:p>
      <w:r>
        <w:t>La théorie des distributions est une branche des mathématiques qui généralise la notion de fonction afin de permettre la manipulation d’objets plus « généralisés » que les fonctions classiques, notamment pour résoudre des équations différentielles ou traiter des phénomènes physiques avec des singularités (comme les impulsions).</w:t>
        <w:br/>
        <w:br/>
        <w:br/>
        <w:br/>
        <w:t>Elle a été formalisée par Laurent Schwartz dans les années 1950. Les distributions sont des fonctionnelles linéaires continues définies sur un espace de fonctions test (fonctions lisses à support compact). Cette théorie permet d’étendre des opérations classiques (dérivation, intégration) à des objets qui ne sont pas forcément des fonctions au sens traditionnel.</w:t>
        <w:br/>
        <w:br/>
        <w:br/>
        <w:br/>
        <w:t>Elle est essentielle en analyse, en physique mathématique et dans le traitement du signal.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