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l'électronique. T2, Comparateurs, filtres actifs, techniques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2225742065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pratique/ comparateur analogique/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de Pratique de l’électronique s’inscrit dans une série pédagogique orientée vers l’apprentissage progressif de l’électronique analogique et numérique. Il aborde les circuits à comparateurs, les filtres actifs et les bases des techniques numériques. L’auteur met l’accent sur une approche concrète, avec des montages expérimentaux simples, des mesures, des explications pratiques et des schémas explicites.</w:t>
        <w:br/>
        <w:br/>
        <w:br/>
        <w:br/>
        <w:t>Le livre détaille l’utilisation des comparateurs (avec ou sans hystérésis), les filtres actifs (passe-bas, passe-haut, passe-bande et coupe-bande), ainsi que les premières techniques numériques (logique combinatoire, portes logiques, bascules, compteurs, etc.). Le tout est appuyé par de nombreux exemples et exercices destinés à faciliter l’assimilation et la mise en œuvre sur bancs de test.</w:t>
        <w:br/>
        <w:br/>
        <w:br/>
        <w:br/>
        <w:t>Cet ouvrage est particulièrement utile aux étudiants en électronique, techniciens et amateurs confirmés qui souhaitent consolider leur compréhension des circuits analogiques et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