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composants électroniques. T1, résistances, condensateurs, bobinages, normes, essais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Edition</w:t>
            </w:r>
          </w:p>
        </w:tc>
        <w:tc>
          <w:tcPr>
            <w:tcW w:type="dxa" w:w="7000"/>
          </w:tcPr>
          <w:p>
            <w:r>
              <w:t>6é éd.</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2709110954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résistance bobinée/ inductance de filtre/ </w:t>
            </w:r>
          </w:p>
        </w:tc>
      </w:tr>
    </w:tbl>
    <w:p>
      <w:pPr>
        <w:pStyle w:val="Heading3"/>
      </w:pPr>
      <w:r>
        <w:t>Résumé :</w:t>
      </w:r>
    </w:p>
    <w:p>
      <w:r>
        <w:t>La technologie des composants passifs a considérablement évolué vers des matériels plus professionnels, de fiabilité accrue, de dimensions plus réduites pour atteindre la technologie des composants montés en surface (CMS). Les normes ont été complétées, elles couvrent tous les aspects de fabrication et de contrôle des composants. Chaque fabricant dispose de modèles soumis au contrôle centralisé de qualité. Cette nouvelle édition a été entièrement revue pour tenir compte de cette évolution. Son niveau a été légèrement relevé. Des formules un peu plus complexes ont été données pour le calcul des paramètres des composants bobinés en B.F. et en H.F. Elles sont presque toujours accompagnées par des abaques qui permettent d'obtenir les mêmes renseignements sans difficultés. Avec cet ouvrage clair et méthodique, l'auteur apporte les informations indispensables à tout utilisateur de composants électroniques. Le traité complet de la technologie des composants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