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prédictive et apprentissage statistique avec 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Tufféry, Stéphane/ </w:t>
            </w:r>
          </w:p>
        </w:tc>
      </w:tr>
      <w:tr>
        <w:trPr>
          <w:trHeight w:val="567"/>
        </w:trPr>
        <w:tc>
          <w:tcPr>
            <w:tcW w:type="dxa" w:w="3000"/>
          </w:tcPr>
          <w:p>
            <w:r>
              <w:t>Edition</w:t>
            </w:r>
          </w:p>
        </w:tc>
        <w:tc>
          <w:tcPr>
            <w:tcW w:type="dxa" w:w="7000"/>
          </w:tcPr>
          <w:p>
            <w:r>
              <w:t>2e éd.actualisée et augmentée</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405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9782710811787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R (logiciel)/ statistique mathématique/ </w:t>
            </w:r>
          </w:p>
        </w:tc>
      </w:tr>
    </w:tbl>
    <w:p>
      <w:pPr>
        <w:pStyle w:val="Heading3"/>
      </w:pPr>
      <w:r>
        <w:t>Résumé :</w:t>
      </w:r>
    </w:p>
    <w:p>
      <w:r>
        <w:t>Cet ouvrage présente les principales méthodes de modélisation statistique et de machine leaming, travers le fil conducteur d'une étude de cas. Chaque méthode fait l'objet d'un rappel de cours et est accompagne de références bibliographiques, puis est mise en oeuvre avec des explications détailles sur les calculs effectues, les interprétations des résultats, et jusqu'aux astuces de programmation permettant d'optimiser les temps de calcul. A ce sujet, une annexe est consacre au traitement des donnes massives. L'ouvrage commence par les mthodes de classement les plus classiques et les plus prouves, mais aborde rapidement les mthodes les plus rcentes et les plus avances : rgression ridge, lasso, elastic net, boosting, forts alatoires, Extra-Trees, rseaux de neurones, sparateurs vaste marge (SVM). A chaque fois, le lien est fait entre la théorie et les résultats obtenus, pour montrer qu'ils illustrent bien les principes sous-jacents ces méthodes.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