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Chemical graph theory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Trinajstić, Nenad/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0849342562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Chemical graph theory/ Isomérie moléculaire/ Topologie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corrections, revised and up-dated material, and new developments in the areas of chemical graph theory. It is useful for chemical graph-theorists, mathematical chemists, computational chemists, and theoretical chemists.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