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er votre pag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cFedries, Paul/ Campillo, Ve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/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5-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compatibilité navig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un manuel clair et progressif pour créer facilement un site Web simple. Il aborde à la fois les aspects techniques de base (HTML, CSS, hébergement) et les outils modernes pour faciliter la création, tout en insistant sur la simplicité et la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