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paramétrique tests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Ycart,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test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claire et pédagogique aux méthodes d’estimation paramétrique et aux tests statistiques, ciblant principalement les étudiants en deuxième cycle et en école d’ingénieur :</w:t>
        <w:br/>
        <w:br/>
        <w:br/>
        <w:br/>
        <w:t>Estimation paramétrique</w:t>
        <w:br/>
        <w:br/>
        <w:br/>
        <w:br/>
        <w:t>Concepts fondamentaux : estimateurs ponctuels, propriétés (biais, consistance, variance)</w:t>
        <w:br/>
        <w:br/>
        <w:br/>
        <w:br/>
        <w:t>Exemples classiques : moyenne, variance, proportion</w:t>
        <w:br/>
        <w:br/>
        <w:br/>
        <w:br/>
        <w:t xml:space="preserve">Construction des intervalles de confiance pour l’espérance (loi normale connue/inconnue) et pour une proportion </w:t>
        <w:br/>
        <w:br/>
        <w:t>researchgate.net</w:t>
        <w:br/>
        <w:br/>
        <w:t>+8</w:t>
        <w:br/>
        <w:br/>
        <w:t>documentation.univ-biskra.dz</w:t>
        <w:br/>
        <w:br/>
        <w:t>+8</w:t>
        <w:br/>
        <w:br/>
        <w:t>bibliotheque.arp.tn</w:t>
        <w:br/>
        <w:br/>
        <w:t>+8</w:t>
        <w:br/>
        <w:br/>
        <w:t>juniorsoft.lescigales.org</w:t>
        <w:br/>
        <w:br/>
        <w:br/>
        <w:br/>
        <w:t>Tests statistiques</w:t>
        <w:br/>
        <w:br/>
        <w:br/>
        <w:br/>
        <w:t xml:space="preserve">Principes des tests : définition d’une statistique de test, seuil α, région de rejet, p‑valeur </w:t>
        <w:br/>
        <w:br/>
        <w:t>membres-ljk.imag.fr</w:t>
        <w:br/>
        <w:br/>
        <w:t>+1</w:t>
        <w:br/>
        <w:br/>
        <w:t>juniorsoft.lescigales.org</w:t>
        <w:br/>
        <w:br/>
        <w:t>+1</w:t>
        <w:br/>
        <w:br/>
        <w:br/>
        <w:br/>
        <w:t>Tests unilatéraux et bilatéraux, interprétation des p‑valeurs</w:t>
        <w:br/>
        <w:br/>
        <w:br/>
        <w:br/>
        <w:t xml:space="preserve">Tests sur un échantillon (moyenne, variance), comparaison de deux échantillons indépendants, tests du χ² d’ajustement et de contingence </w:t>
        <w:br/>
        <w:br/>
        <w:t>fr.scribd.com</w:t>
        <w:br/>
        <w:br/>
        <w:br/>
        <w:br/>
        <w:t>Approfondissements</w:t>
        <w:br/>
        <w:br/>
        <w:br/>
        <w:br/>
        <w:t>Construction de la règle de décision via les intervalles de confiance</w:t>
        <w:br/>
        <w:br/>
        <w:br/>
        <w:br/>
        <w:t>Test du rapport de vraisemblance (likelihood ratio test)</w:t>
        <w:br/>
        <w:br/>
        <w:br/>
        <w:br/>
        <w:t>Simulation et illustrations concrètes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