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Ginglinger, Édith/ Hasquenoph, Jean-Marie/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112 p.</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Gestion poche(N°:13)</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2717827382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mathématiques financières/ </w:t>
            </w:r>
          </w:p>
        </w:tc>
      </w:tr>
    </w:tbl>
    <w:p>
      <w:pPr>
        <w:pStyle w:val="Heading3"/>
      </w:pPr>
      <w:r>
        <w:t>Résumé :</w:t>
      </w:r>
    </w:p>
    <w:p>
      <w:r>
        <w:t>L’ouvrage propose une introduction claire, concise et progressive aux outils fondamentaux de la finance mathématique, destinée principalement aux étudiants en gestion, économie ou finance. Il repose sur des situations pratiques pour exposer les principaux calculs liés aux placements, emprunts et décisions d’investissement.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