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Vollhardt, Kurt Peter Christian/ Schore, Neil E/ Depovere, Paul/ </w:t>
            </w:r>
          </w:p>
        </w:tc>
      </w:tr>
      <w:tr>
        <w:trPr>
          <w:trHeight w:val="567"/>
        </w:trPr>
        <w:tc>
          <w:tcPr>
            <w:tcW w:type="dxa" w:w="3000"/>
          </w:tcPr>
          <w:p>
            <w:r>
              <w:t>Edition</w:t>
            </w:r>
          </w:p>
        </w:tc>
        <w:tc>
          <w:tcPr>
            <w:tcW w:type="dxa" w:w="7000"/>
          </w:tcPr>
          <w:p>
            <w:r>
              <w:t>6éme édition</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1330 p.p I-1-I-24</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I-1-I-24</w:t>
            </w:r>
          </w:p>
        </w:tc>
      </w:tr>
      <w:tr>
        <w:trPr>
          <w:trHeight w:val="567"/>
        </w:trPr>
        <w:tc>
          <w:tcPr>
            <w:tcW w:type="dxa" w:w="3000"/>
          </w:tcPr>
          <w:p>
            <w:r>
              <w:t>Numéro d'Identification</w:t>
            </w:r>
          </w:p>
        </w:tc>
        <w:tc>
          <w:tcPr>
            <w:tcW w:type="dxa" w:w="7000"/>
          </w:tcPr>
          <w:p>
            <w:r>
              <w:t>9782804190446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carbone/ </w:t>
            </w:r>
          </w:p>
        </w:tc>
      </w:tr>
    </w:tbl>
    <w:p>
      <w:pPr>
        <w:pStyle w:val="Heading3"/>
      </w:pPr>
      <w:r>
        <w:t>Résumé :</w:t>
      </w:r>
    </w:p>
    <w:p>
      <w:r>
        <w:t>Dans cette sixième édition, les auteurs ont encore amélioré le niveau tant pédagogique qu'iconographique du texte, dans un esprit d'actualisation et d'éveil de la curiosité. Les encadrés ont également été revus, avec, notamment, un accent tout particulier sur la chimie verte. Le nombre des problèmes a augmenté, avec des exemples de mises en pratique des concepts importants. Chaque chapitre se termine par un résumé des notions acquises et des divers types de réactions à assimiler, ces dernières constituant un outil précieux dans le cadre de l'analyse rétrosynthétique. Ce traité est l'ouvrage de référence par excellence en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