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jeux et réseaux de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Ghouila Houri, Alain/ Berge,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réseaux de transport/ espace vectoriel/ </w:t>
            </w:r>
          </w:p>
        </w:tc>
      </w:tr>
    </w:tbl>
    <w:p>
      <w:pPr>
        <w:pStyle w:val="Heading3"/>
      </w:pPr>
      <w:r>
        <w:t>Résumé :</w:t>
      </w:r>
    </w:p>
    <w:p>
      <w:r>
        <w:t>Le titre « Programmes, jeux et réseaux de transport » suggère un sujet qui traite de l'utilisation de programmes informatiques ou logiciels et de jeux (peut-être des jeux sérieux ou simulations) appliqués aux réseaux de transport. Cela peut inclure la modélisation, la simulation et l’analyse des systèmes de transport pour mieux comprendre et optimiser la mobilité et les infrastructures.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