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Variables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Lesfari, Ahmed/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p. 421-423. Index</w:t>
            </w:r>
          </w:p>
        </w:tc>
      </w:tr>
      <w:tr>
        <w:trPr>
          <w:trHeight w:val="567"/>
        </w:trPr>
        <w:tc>
          <w:tcPr>
            <w:tcW w:type="dxa" w:w="3000"/>
          </w:tcPr>
          <w:p>
            <w:r>
              <w:t>Numéro d'Identification</w:t>
            </w:r>
          </w:p>
        </w:tc>
        <w:tc>
          <w:tcPr>
            <w:tcW w:type="dxa" w:w="7000"/>
          </w:tcPr>
          <w:p>
            <w:r>
              <w:t>9782729886905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complexe/ géométrie complexe/ </w:t>
            </w:r>
          </w:p>
        </w:tc>
      </w:tr>
    </w:tbl>
    <w:p>
      <w:pPr>
        <w:pStyle w:val="Heading3"/>
      </w:pPr>
      <w:r>
        <w:t>Résumé :</w:t>
      </w:r>
    </w:p>
    <w:p>
      <w:r>
        <w:t>Les variables complexes désignent des variables qui prennent des valeurs dans l'ensemble des nombres complexes. Elles sont souvent utilisées en mathématiques, physique et ingénierie pour modéliser des phénomènes impliquant des quantités qui ont une partie réelle et une partie imaginaire. L’étude des variables complexes inclut des concepts comme les fonctions complexes, l’analyse complexe, les nombres imaginaires, ainsi que les opérations algébriques et géométriques sur ces nombres.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