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Modélisation et simulation à base d'agents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Treuil, Jean-Pierre/ Drogoul, Alexis/ Zucker, Jean-Daniel/ Bourgine, Paul/ Perrier, Édith/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Dunod/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322 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Illustration</w:t>
            </w:r>
          </w:p>
        </w:tc>
        <w:tc>
          <w:tcPr>
            <w:tcW w:type="dxa" w:w="7000"/>
          </w:tcPr>
          <w:p>
            <w:r>
              <w:t>ill., couv. ill. en coul.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 cm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Collection</w:t>
            </w:r>
          </w:p>
        </w:tc>
        <w:tc>
          <w:tcPr>
            <w:tcW w:type="dxa" w:w="7000"/>
          </w:tcPr>
          <w:p>
            <w:r>
              <w:t>Sciences sup.(N°:None)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Notes Générales</w:t>
            </w:r>
          </w:p>
        </w:tc>
        <w:tc>
          <w:tcPr>
            <w:tcW w:type="dxa" w:w="7000"/>
          </w:tcPr>
          <w:p>
            <w:r>
              <w:t>Bibliogr. p.p. 309-318. Index p.p. 319-322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9782100502165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Thème</w:t>
            </w:r>
          </w:p>
        </w:tc>
        <w:tc>
          <w:tcPr>
            <w:tcW w:type="dxa" w:w="7000"/>
          </w:tcPr>
          <w:p>
            <w:r>
              <w:t>Informatique, traitement des données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Classification(s)</w:t>
            </w:r>
          </w:p>
        </w:tc>
        <w:tc>
          <w:tcPr>
            <w:tcW w:type="dxa" w:w="7000"/>
          </w:tcPr>
          <w:p>
            <w:r>
              <w:t xml:space="preserve">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intéraction/ environnement simulé/ </w:t>
            </w:r>
          </w:p>
        </w:tc>
      </w:tr>
    </w:tbl>
    <w:p>
      <w:pPr>
        <w:pStyle w:val="Heading3"/>
      </w:pPr>
      <w:r>
        <w:t>Résumé :</w:t>
      </w:r>
    </w:p>
    <w:p>
      <w:r>
        <w:t>Cet ouvrage  présente une introduction complète et pédagogique à la modélisation à base d’agents. Il propose à la fois un cadre théorique, des exemples commentés, et une exploration des outils informatiques utilisés dans ce domaine. ean-Pierre Treuil y décrit comment la simulation à base d’agents permet de représenter et d’étudier des systèmes complexes dynamiques composés d’entités autonomes (les agents), capables d’interagir entre elles et avec leur environnement.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CERIST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20/10/2026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