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distributions et d'équations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Zuily, Claude/ </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9782842251499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mathématiques appliquées/ </w:t>
            </w:r>
          </w:p>
        </w:tc>
      </w:tr>
    </w:tbl>
    <w:p>
      <w:pPr>
        <w:pStyle w:val="Heading3"/>
      </w:pPr>
      <w:r>
        <w:t>Résumé :</w:t>
      </w:r>
    </w:p>
    <w:p>
      <w:r>
        <w:t>Ce document aborde l’étude des distributions (ou fonctions généralisées) comme outil fondamental pour traiter des problèmes mathématiques difficiles à résoudre avec les fonctions classiques. Il met l’accent sur leur utilisation dans la résolution des équations aux dérivées partielles (EDP), qui modélisent de nombreux phénomènes physiques et scientifiques. À travers des exemples et des problèmes types, le texte présente les méthodes analytiques permettant d’exploiter la théorie des distributions pour trouver des solutions, même dans des cas où les solutions classiques n’existent pas. Ce travail constitue une base essentielle pour comprendre et manipuler les EDP dans un cadre théorique avancé, avec des applications en physique, ingénierie et mathématiques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