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Lonchamp, Jacques/ </w:t>
            </w:r>
          </w:p>
        </w:tc>
      </w:tr>
      <w:tr>
        <w:trPr>
          <w:trHeight w:val="567"/>
        </w:trPr>
        <w:tc>
          <w:tcPr>
            <w:tcW w:type="dxa" w:w="3000"/>
          </w:tcPr>
          <w:p>
            <w:r>
              <w:t>Edition</w:t>
            </w:r>
          </w:p>
        </w:tc>
        <w:tc>
          <w:tcPr>
            <w:tcW w:type="dxa" w:w="7000"/>
          </w:tcPr>
          <w:p>
            <w:r>
              <w:t>2 ème éditions</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basic  / programmation structurée/ </w:t>
            </w:r>
          </w:p>
        </w:tc>
      </w:tr>
    </w:tbl>
    <w:p>
      <w:pPr>
        <w:pStyle w:val="Heading3"/>
      </w:pPr>
      <w:r>
        <w:t>Résumé :</w:t>
      </w:r>
    </w:p>
    <w:p>
      <w:r>
        <w:t>Cet ouvrage guide le lecteur à travers les différentes étapes de la programmation en BASIC, en mettant l'accent sur la rigueur méthodologique. Il aborde les concepts fondamentaux de la programmation, tels que les algorithmes linéaires, les structures conditionnelles, les boucles, les tableaux, les fichiers séquentiels et à accès direct, ainsi que les procédures. Chaque chapitre est conçu pour renforcer la compréhension progressive des principes de programmation, en fournissant des exemples clairs et des exercices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