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concepts et contextes. V2,fonctions de plusieurs 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Stewart, James/ </w:t>
            </w:r>
          </w:p>
        </w:tc>
      </w:tr>
      <w:tr>
        <w:trPr>
          <w:trHeight w:val="567"/>
        </w:trPr>
        <w:tc>
          <w:tcPr>
            <w:tcW w:type="dxa" w:w="3000"/>
          </w:tcPr>
          <w:p>
            <w:r>
              <w:t>Edition</w:t>
            </w:r>
          </w:p>
        </w:tc>
        <w:tc>
          <w:tcPr>
            <w:tcW w:type="dxa" w:w="7000"/>
          </w:tcPr>
          <w:p>
            <w:r>
              <w:t>1er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991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2744501190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plan tangent/ gradient/ plan tangent/ </w:t>
            </w:r>
          </w:p>
        </w:tc>
      </w:tr>
    </w:tbl>
    <w:p>
      <w:pPr>
        <w:pStyle w:val="Heading3"/>
      </w:pPr>
      <w:r>
        <w:t>Résumé :</w:t>
      </w:r>
    </w:p>
    <w:p>
      <w:r>
        <w:t>Ce volume traite de l’analyse des fonctions de plusieurs variables, essentielle en mathématiques appliquées, physique et ingénierie. L’auteur présente les concepts de manière intuitive avant de formaliser les résultats, en s’appuyant sur des exemples géométriques et physiques.</w:t>
        <w:br/>
        <w:br/>
        <w:t>On y explore :</w:t>
        <w:br/>
        <w:br/>
        <w:t>✅ Les fonctions de plusieurs variables : définition, représentations graphiques (surfaces, courbes de niveau) et limites.</w:t>
        <w:br/>
        <w:br/>
        <w:t>✅ Les dérivées partielles et le gradient : outils pour analyser la variation locale des fonctions et calculer des plans tangents et des approximations linéaires.</w:t>
        <w:br/>
        <w:br/>
        <w:t>✅ Les extrema et contraintes : recherche des points critiques et utilisation des multiplicateurs de Lagrange pour optimiser sous contraintes.</w:t>
        <w:br/>
        <w:br/>
        <w:t>✅ Les intégrales multiples : intégration sur des domaines plans et dans l’espace, avec changements de variables (coordonnées polaires, cylindriques et sphériques).</w:t>
        <w:br/>
        <w:br/>
        <w:t>✅ Les intégrales curvilignes et de surface : calcul du travail, flux et circulation dans des champs vectoriels.</w:t>
        <w:br/>
        <w:br/>
        <w:t>✅ Les théorèmes fondamentaux : théorèmes de Green, Stokes et de la divergence qui relient intégrales curvilignes, de surface et triples aux dérivées des champs.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