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de chimie quantique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Vidal, Bernard/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187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de la chimie(N°:None)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2225847193</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équation de schrödinger/ atome d’hydrogène/ </w:t>
            </w:r>
          </w:p>
        </w:tc>
      </w:tr>
    </w:tbl>
    <w:p>
      <w:pPr>
        <w:pStyle w:val="Heading3"/>
      </w:pPr>
      <w:r>
        <w:t>Résumé :</w:t>
      </w:r>
    </w:p>
    <w:p>
      <w:r>
        <w:t>Ce livre fait suite à la même auteur : "Chimie quantique. De l'atome à la théorie de Hückel". Divisé en six chapitres, il propose des exercices de difficulté croissante qui permettront aux étudiants de chimie (toutes spécialisations) de mettre en application le cours de chimie quantique. Le propos écarte volontairement tout formalisme inutile pour ne garder que le côté "chimie". Le premier chapitre expose les notions de base et permet au lecteur de se familiariser avec les concepts et les unités. Le deuxième chapitre expose un exemple primordial pour la compréhension du formalisme : la particule sur un segment (puits à une dimension). Le troisième et le quatrième chapitre expliquent comment interviennent les problèmes de vibration et de rotation dans lit liaison et leur importance dans le bilan énergétique. Enfin, les deux derniers chapitres permettent l'application de la méthode de Hückel pour le calcul des orbitales des cas concrets : les hydrocarbures et les systèmes comportant des hétéroatomes.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