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mathématiques appliquées.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Bayen, François/ Margaria,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320 p.</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complexe/ Théorème de Cauchy/ </w:t>
            </w:r>
          </w:p>
        </w:tc>
      </w:tr>
    </w:tbl>
    <w:p>
      <w:pPr>
        <w:pStyle w:val="Heading3"/>
      </w:pPr>
      <w:r>
        <w:t>Résumé :</w:t>
      </w:r>
    </w:p>
    <w:p>
      <w:r>
        <w:t>Ce volume se concentre sur les fonctions d'une variable complexe, un domaine fondamental de l'analyse complexe. Il explore les propriétés des fonctions holomorphes, les séries de Laurent, les résidus, ainsi que les applications des théorèmes de Cauchy et de Cauchy-Riemann. L'ouvrage est conçu pour renforcer la compréhension théorique et pratique des étudiants en proposant des problèmes variés accompagnés de solutions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