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Levine, John R/ Baroudi, Carol/ Cazin, Etienne/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963-976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</w:t>
            </w:r>
          </w:p>
        </w:tc>
      </w:tr>
    </w:tbl>
    <w:p>
      <w:pPr>
        <w:pStyle w:val="Heading3"/>
      </w:pPr>
      <w:r>
        <w:t>Résumé :</w:t>
      </w:r>
    </w:p>
    <w:p>
      <w:r>
        <w:t>L'ouvrage "Internet : les fondamentaux" offre une introduction complète et accessible aux concepts et principes de base d'Internet.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