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&amp; CSS3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France/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guide de survie(N°:None)</w:t>
            </w:r>
          </w:p>
        </w:tc>
      </w:tr>
      <w:tr>
        <w:trPr>
          <w:trHeight w:val="567"/>
        </w:trPr>
        <w:tc>
          <w:tcPr>
            <w:tcW w:type="dxa" w:w="3000"/>
          </w:tcPr>
          <w:p>
            <w:r>
              <w:t>Notes Générales</w:t>
            </w:r>
          </w:p>
        </w:tc>
        <w:tc>
          <w:tcPr>
            <w:tcW w:type="dxa" w:w="7000"/>
          </w:tcPr>
          <w:p>
            <w:r>
              <w:t>Index p.p. 381-389</w:t>
            </w:r>
          </w:p>
        </w:tc>
      </w:tr>
      <w:tr>
        <w:trPr>
          <w:trHeight w:val="567"/>
        </w:trPr>
        <w:tc>
          <w:tcPr>
            <w:tcW w:type="dxa" w:w="3000"/>
          </w:tcPr>
          <w:p>
            <w:r>
              <w:t>Numéro d'Identification</w:t>
            </w:r>
          </w:p>
        </w:tc>
        <w:tc>
          <w:tcPr>
            <w:tcW w:type="dxa" w:w="7000"/>
          </w:tcPr>
          <w:p>
            <w:r>
              <w:t>978-2-7440-2569-3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HTML5/ mise en page/ </w:t>
            </w:r>
          </w:p>
        </w:tc>
      </w:tr>
    </w:tbl>
    <w:p>
      <w:pPr>
        <w:pStyle w:val="Heading3"/>
      </w:pPr>
      <w:r>
        <w:t>Résumé :</w:t>
      </w:r>
    </w:p>
    <w:p>
      <w:r>
        <w:t>Ce Guide de survie est la boîte à outils indispensable pour employer dès maintenant HTML5 et CSS3. Il permettra aux développeurs et intégrateurs web de concevoir rapidement des pages et applications web et mobiles fondées sur des fonctionnalités implémentées de façon native dans les navigateurs.</w:t>
        <w:br/>
        <w:br/>
        <w:t>Cette deuxième édition, entièrement revue et mise à jour, intègre de nombreuses nouveautés consacrées à la mobilité (media queries, orientation et inclinaison des appareils, événements Touch...).</w:t>
        <w:br/>
        <w:br/>
        <w:t>Concis et maniable</w:t>
        <w:br/>
        <w:br/>
        <w:t>Facile à transporter, facile à utiliser - finis les livres encombrants !</w:t>
        <w:br/>
        <w:br/>
        <w:t>Pratique et fonctionnel</w:t>
        <w:br/>
        <w:br/>
        <w:t>Plus de 100 séquences de code prêtes à l'emploi pour répondre aux situations les plus courantes et tirer pleinement profit de HTML5 et CSS3.</w:t>
        <w:br/>
        <w:br/>
        <w:t>L'auteur - Michel Martin</w:t>
        <w:br/>
        <w:br/>
        <w:t>Michel Martin est l'auteur de plus de 300 livres techniques et vidéos d'auto-formation.</w:t>
        <w:br/>
        <w:br/>
        <w:t>Il est reconnu MVP (Most Valuable Professional) par Microsoft depuis 10 ans. Il a récemment créé le site de formation Mediaforma.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