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Tomson, Brett/ Martin, Joe/ Muteau, Mélanie/ Haond, Patrick/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427-464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entity framework/ bootstrap/ </w:t>
            </w:r>
          </w:p>
        </w:tc>
      </w:tr>
    </w:tbl>
    <w:p>
      <w:pPr>
        <w:pStyle w:val="Heading3"/>
      </w:pPr>
      <w:r>
        <w:t>Résumé :</w:t>
      </w:r>
    </w:p>
    <w:p>
      <w:r>
        <w:t>Cet ouvrage est un guide pratique destiné aux développeurs qui souhaitent maîtriser la programmation web avec la technologie ASP.NET, un framework de développement web développé par Microsoft. Le livre propose une introduction progressive à ASP.NET, en couvrant les concepts fondamentaux ainsi que des techniques avancées pour construire des applications web dynamiques, sécurisées et performantes.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