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produits naturels et des êtres vivants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Said/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9961007751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réduction/ cholestérol/ </w:t>
            </w:r>
          </w:p>
        </w:tc>
      </w:tr>
    </w:tbl>
    <w:p>
      <w:pPr>
        <w:pStyle w:val="Heading3"/>
      </w:pPr>
      <w:r>
        <w:t>Résumé :</w:t>
      </w:r>
    </w:p>
    <w:p>
      <w:r>
        <w:t>La chimie des produits naturels et des êtres vivants se concentre sur l'étude des substances chimiques produites par les organismes vivants, ainsi que sur les interactions entre ces substances et leur environnement. Cela inclut l'analyse des métabolites secondaires, qui jouent un rôle crucial dans la défense des plantes, la communication entre les espèces, et même dans la médecine, où de nombreux médicaments sont dérivés de composés naturels. Cette discipline explore également la structure, la fonction et la biosynthèse de ces composés, mettant en lumière leur importance dans les écosystèmes et leur potentiel pour des applications biotechnologiques. En somme, c'est un domaine fascinant qui relie la chimie, la biologie et l'écologie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