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internet, HTML 4, XML et 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Eric, Ladd/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d'experts(N°:None)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1142-1175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 4/ XML/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exploration approfondie des principales technologies web de la fin des années 1990, en mettant l'accent sur :</w:t>
        <w:br/>
        <w:br/>
        <w:t>HTML 4 : structuration des pages web, utilisation des tableaux, des cadres, des formulaires et des feuilles de style CSS.</w:t>
        <w:br/>
        <w:br/>
        <w:t>XML : création et manipulation de documents XML, transformation avec XSLT, et validation à l'aide de DTD.</w:t>
        <w:br/>
        <w:br/>
        <w:t>editions-eni.fr</w:t>
        <w:br/>
        <w:br/>
        <w:t>Java 2 : développement d'applets, programmation réseau, gestion des événements, et intégration avec les technologies web.</w:t>
        <w:br/>
        <w:br/>
        <w:t>Le livre propose des astuces, des raccourcis et des conseils pratiques pour améliorer les compétences en programmation web. Il est accompagné d'un CD-ROM contenant les codes sources des exemples, des utilitaires multimédias, des outils de compression et des clients FTP.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