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3ds max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Lee, Kim/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776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767-796</w:t>
            </w:r>
          </w:p>
        </w:tc>
      </w:tr>
      <w:tr>
        <w:trPr>
          <w:trHeight w:val="567"/>
        </w:trPr>
        <w:tc>
          <w:tcPr>
            <w:tcW w:type="dxa" w:w="3000"/>
          </w:tcPr>
          <w:p>
            <w:r>
              <w:t>Numéro d'Identification</w:t>
            </w:r>
          </w:p>
        </w:tc>
        <w:tc>
          <w:tcPr>
            <w:tcW w:type="dxa" w:w="7000"/>
          </w:tcPr>
          <w:p>
            <w:r>
              <w:t>2744012629</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autodesk 3D studio (logiciel)/ </w:t>
            </w:r>
          </w:p>
        </w:tc>
      </w:tr>
    </w:tbl>
    <w:p>
      <w:pPr>
        <w:pStyle w:val="Heading3"/>
      </w:pPr>
      <w:r>
        <w:t>Résumé :</w:t>
      </w:r>
    </w:p>
    <w:p>
      <w:r>
        <w:t>La lecture de cet ouvrage va vous permettre de vous impliquer dans la production de projets de qualité professionnelle avec 3ds max 4. Ecrit par une équipe de spécialistes de 3ds max 4, ce livre repose sur deux projets l'un pour le film d'animation, l'autre pour le jeu et les applications interactives. Les auteurs ont tout particulièrement mis l'accent sur les fonctionnalités et les techniques que des artistes confirmés considèrent comme les plus fiables et les plus productives. Vous trouverez ainsi un traitement approfondi de sujets avancés comme les alignements caméra, la manipulation des personnages, le rendu et le montage. Les nouvelles caractéristiques de 3ds max 4 vous seront détaillées. En supplément, vous trouverez un guide visuel d'utilisation des filtres de lissage.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