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CD cracking uncovered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Kaspersky; Karis/ </w:t>
            </w:r>
          </w:p>
        </w:tc>
      </w:tr>
      <w:tr>
        <w:trPr>
          <w:trHeight w:val="567"/>
        </w:trPr>
        <w:tc>
          <w:tcPr>
            <w:tcW w:type="dxa" w:w="3000"/>
          </w:tcPr>
          <w:p>
            <w:r>
              <w:t>Adresse bib.</w:t>
            </w:r>
          </w:p>
        </w:tc>
        <w:tc>
          <w:tcPr>
            <w:tcW w:type="dxa" w:w="7000"/>
          </w:tcPr>
          <w:p>
            <w:r>
              <w:t xml:space="preserve">Firewall Media/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8170088186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NT/ crackers/ </w:t>
            </w:r>
          </w:p>
        </w:tc>
      </w:tr>
    </w:tbl>
    <w:p>
      <w:pPr>
        <w:pStyle w:val="Heading3"/>
      </w:pPr>
      <w:r>
        <w:t>Résumé :</w:t>
      </w:r>
    </w:p>
    <w:p>
      <w:r>
        <w:t>A programmer's guide to protecting CDs against illegal copying shows how hackers and crackers copy CDs, covering such methods as the CDFS driver, cooked mode, SPTI, ASPI, the SCSI port, and the MSCDEX driver, and explains how to prevent break-ins through the use of the scrambler, encoding, program interfaces, and more. Original. (Intermediate)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