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Construire un VPN sous IP avec 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Kolesnikov; Oleg/ Hatch; Brian/ Pigot, Thierry/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399-403</w:t>
            </w:r>
          </w:p>
        </w:tc>
      </w:tr>
      <w:tr>
        <w:trPr>
          <w:trHeight w:val="567"/>
        </w:trPr>
        <w:tc>
          <w:tcPr>
            <w:tcW w:type="dxa" w:w="3000"/>
          </w:tcPr>
          <w:p>
            <w:r>
              <w:t>Numéro d'Identification</w:t>
            </w:r>
          </w:p>
        </w:tc>
        <w:tc>
          <w:tcPr>
            <w:tcW w:type="dxa" w:w="7000"/>
          </w:tcPr>
          <w:p>
            <w:r>
              <w:t>2744014346</w:t>
            </w:r>
          </w:p>
        </w:tc>
      </w:tr>
      <w:tr>
        <w:trPr>
          <w:trHeight w:val="567"/>
        </w:trPr>
        <w:tc>
          <w:tcPr>
            <w:tcW w:type="dxa" w:w="3000"/>
          </w:tcPr>
          <w:p>
            <w:r>
              <w:t>Sujet(s)</w:t>
            </w:r>
          </w:p>
        </w:tc>
        <w:tc>
          <w:tcPr>
            <w:tcW w:type="dxa" w:w="7000"/>
          </w:tcPr>
          <w:p>
            <w:r>
              <w:t xml:space="preserve">linux/ protocole de réseau/ VPN (Virtual Private Network)/ configuration serveur/ </w:t>
            </w:r>
          </w:p>
        </w:tc>
      </w:tr>
    </w:tbl>
    <w:p>
      <w:pPr>
        <w:pStyle w:val="Heading3"/>
      </w:pPr>
      <w:r>
        <w:t>Résumé :</w:t>
      </w:r>
    </w:p>
    <w:p>
      <w:r>
        <w:t>Cet ouvrage, destiné aux professionnels des réseaux, fournit les bases nécessaires au choix d'une solution globale de VPN répondant aux besoins des systèmes d'information modernes. Illustré par de nombreux exemples reposant sur les configurations matérielles et logicielles les plus largement répandues, il présente les différentes possibilités de conception et de mise en œuvre d'un VPN sous Linux.</w:t>
        <w:br/>
        <w:br/>
        <w:t>Vous découvrirez plus particulièrement les différentes topologies de VPN, les contraintes de déploiement sur votre architecture réseau, ainsi que les problèmes de sécurité inhérents aux réseaux privés virtuels, déployés sous IP. Vous étudierez en détail et avec des exemples concrets les différents protocoles standard (SSH et PPP, SSL/TLS et PPP, IPSec, FreeS/WAN, PPTP) et des protocoles non standard car moins répandus (VTun, cIPe, tinc), vous découvrirez aussi les solutions commerciales existantes. Au terme de votre lecture, vous serez à même de construire et déployer un VPN sous IP avec Linux.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