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Poser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333-338</w:t>
            </w:r>
          </w:p>
        </w:tc>
      </w:tr>
      <w:tr>
        <w:trPr>
          <w:trHeight w:val="567"/>
        </w:trPr>
        <w:tc>
          <w:tcPr>
            <w:tcW w:type="dxa" w:w="3000"/>
          </w:tcPr>
          <w:p>
            <w:r>
              <w:t>Numéro d'Identification</w:t>
            </w:r>
          </w:p>
        </w:tc>
        <w:tc>
          <w:tcPr>
            <w:tcW w:type="dxa" w:w="7000"/>
          </w:tcPr>
          <w:p>
            <w:r>
              <w:t>2744014257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Poser (logiciel)/ </w:t>
            </w:r>
          </w:p>
        </w:tc>
      </w:tr>
    </w:tbl>
    <w:p>
      <w:pPr>
        <w:pStyle w:val="Heading3"/>
      </w:pPr>
      <w:r>
        <w:t>Résumé :</w:t>
      </w:r>
    </w:p>
    <w:p>
      <w:r>
        <w:t>Cet ouvrage, vous allez découvrir les nombreuses possibilités offertes par Poser 4, le logiciel de modélisation et d'animation de personnages 3D. Vous serez très rapidement en mesure de créer des personnages en 3D et de les animer. Les multiples outils et fonctions de Poser vous permettront de travailler minutieusement sur les visages, les mains, les cheveux, et de régler les types de mouvement, ainsi que l'éclairage. Vous saurez tirer profit des nouveautés de la dernière version : interface améliorée, ajout de personnages et d'objets.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