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mathématiques.T3 ,Probabilité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Mallet; Jean/ Miternique;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2729898085</w:t>
            </w:r>
          </w:p>
        </w:tc>
      </w:tr>
      <w:tr>
        <w:trPr>
          <w:trHeight w:val="567"/>
        </w:trPr>
        <w:tc>
          <w:tcPr>
            <w:tcW w:type="dxa" w:w="3000"/>
          </w:tcPr>
          <w:p>
            <w:r>
              <w:t>Sujet(s)</w:t>
            </w:r>
          </w:p>
        </w:tc>
        <w:tc>
          <w:tcPr>
            <w:tcW w:type="dxa" w:w="7000"/>
          </w:tcPr>
          <w:p>
            <w:r>
              <w:t xml:space="preserve">mathématique/ probabilité/ </w:t>
            </w:r>
          </w:p>
        </w:tc>
      </w:tr>
    </w:tbl>
    <w:p>
      <w:pPr>
        <w:pStyle w:val="Heading3"/>
      </w:pPr>
      <w:r>
        <w:t>Résumé :</w:t>
      </w:r>
    </w:p>
    <w:p>
      <w:r>
        <w:t>Les probabilités et l'analyse sont le coeur du nouveau programme de l'enseignement des mathématiques en 1re année du haut enseignement commercial. Ce livre contient plus de 300 exercices corrigés, de niveaux différents, avec une correction très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