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Total HTML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Holzner; Steven/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1010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1003-1010</w:t>
            </w:r>
          </w:p>
        </w:tc>
      </w:tr>
      <w:tr>
        <w:trPr>
          <w:trHeight w:val="567"/>
        </w:trPr>
        <w:tc>
          <w:tcPr>
            <w:tcW w:type="dxa" w:w="3000"/>
          </w:tcPr>
          <w:p>
            <w:r>
              <w:t>Numéro d'Identification</w:t>
            </w:r>
          </w:p>
        </w:tc>
        <w:tc>
          <w:tcPr>
            <w:tcW w:type="dxa" w:w="7000"/>
          </w:tcPr>
          <w:p>
            <w:r>
              <w:t>2212092555</w:t>
            </w:r>
          </w:p>
        </w:tc>
      </w:tr>
      <w:tr>
        <w:trPr>
          <w:trHeight w:val="567"/>
        </w:trPr>
        <w:tc>
          <w:tcPr>
            <w:tcW w:type="dxa" w:w="3000"/>
          </w:tcPr>
          <w:p>
            <w:r>
              <w:t>Sujet(s)</w:t>
            </w:r>
          </w:p>
        </w:tc>
        <w:tc>
          <w:tcPr>
            <w:tcW w:type="dxa" w:w="7000"/>
          </w:tcPr>
          <w:p>
            <w:r>
              <w:t xml:space="preserve">HTML (langage de balisage)/ page Web/ </w:t>
            </w:r>
          </w:p>
        </w:tc>
      </w:tr>
    </w:tbl>
    <w:p>
      <w:pPr>
        <w:pStyle w:val="Heading3"/>
      </w:pPr>
      <w:r>
        <w:t>Résumé :</w:t>
      </w:r>
    </w:p>
    <w:p>
      <w:r>
        <w:t>C'est un guide pratique dédié à l'apprentissage et à l'application de HTML, visant à aider les développeurs et les passionnés de programmation à maîtriser les concepts et techniques essentiels du langage. Voici un résumé des principaux thèmes abordés dans le livre :</w:t>
        <w:br/>
        <w:br/>
        <w:t>Introduction à HTML :</w:t>
        <w:br/>
        <w:br/>
        <w:t>Le livre commence par une présentation des bases de HTML, en expliquant comment ce langage de balisage est utilisé pour structurer le contenu des pages web.</w:t>
        <w:br/>
        <w:br/>
        <w:t>Balises et Structures de Document :</w:t>
        <w:br/>
        <w:br/>
        <w:t>Holzner explore les balises fondamentales de HTML, y compris celles utilisées pour les titres, les paragraphes, les listes, les images et les liens, ainsi que la structuration correcte des documents HTML.</w:t>
        <w:br/>
        <w:br/>
        <w:t>Mise en Page :</w:t>
        <w:br/>
        <w:br/>
        <w:t>L'auteur traite des techniques de mise en page, y compris l'utilisation de tableaux et de divs pour organiser le contenu visuellement.</w:t>
        <w:br/>
        <w:br/>
        <w:t>Formulaires et Interactivité :</w:t>
        <w:br/>
        <w:br/>
        <w:t>Une section significative est dédiée à la création de formulaires, incluant des éléments comme les champs de saisie, les boutons et les menus déroulants. Holzner explique également comment gérer les interactions des utilisateurs avec le code HTML.</w:t>
        <w:br/>
        <w:br/>
        <w:t>CSS et Styles :</w:t>
        <w:br/>
        <w:br/>
        <w:t>Bien que principalement centré sur HTML, le livre aborde l’intégration de CSS pour le stylisme des pages, montrant comment appliquer des styles et des mises en forme avancées.</w:t>
        <w:br/>
        <w:br/>
        <w:t>JavaScript et Dynamisme :</w:t>
        <w:br/>
        <w:br/>
        <w:t>Holzner présente également l'utilisation de JavaScript pour ajouter de l'interactivité et des fonctionnalités dynamiques aux pages web, soulignant comment combiner HTML et JavaScript efficacement.</w:t>
        <w:br/>
        <w:br/>
        <w:t>Solutions Pratiques et Exemples :</w:t>
        <w:br/>
        <w:br/>
        <w:t>Le livre se distingue par ses 382 solutions express, qui fournissent des exemples pratiques et des astuces pour résoudre des problèmes courants que rencontrent les développeurs web. Cela en fait un outil précieux pour référence rapide.</w:t>
        <w:br/>
        <w:br/>
        <w:t>Bonnes Pratiques et Accessibilité :</w:t>
        <w:br/>
        <w:br/>
        <w:t>A la fin du livre, l'auteur discute des bonnes pratiques en matière de développement web, y compris l’accessibilité et l’optimisation pour les moteurs de recherche (SEO).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