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Hunter; David/ Lemainque, Fabrice/ Adam, Laurent/ Raspaud, Clotilde/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XVI-856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801-856</w:t>
            </w:r>
          </w:p>
        </w:tc>
      </w:tr>
      <w:tr>
        <w:trPr>
          <w:trHeight w:val="567"/>
        </w:trPr>
        <w:tc>
          <w:tcPr>
            <w:tcW w:type="dxa" w:w="3000"/>
          </w:tcPr>
          <w:p>
            <w:r>
              <w:t>Numéro d'Identification</w:t>
            </w:r>
          </w:p>
        </w:tc>
        <w:tc>
          <w:tcPr>
            <w:tcW w:type="dxa" w:w="7000"/>
          </w:tcPr>
          <w:p>
            <w:r>
              <w:t>2212092482</w:t>
            </w:r>
          </w:p>
        </w:tc>
      </w:tr>
      <w:tr>
        <w:trPr>
          <w:trHeight w:val="567"/>
        </w:trPr>
        <w:tc>
          <w:tcPr>
            <w:tcW w:type="dxa" w:w="3000"/>
          </w:tcPr>
          <w:p>
            <w:r>
              <w:t>Sujet(s)</w:t>
            </w:r>
          </w:p>
        </w:tc>
        <w:tc>
          <w:tcPr>
            <w:tcW w:type="dxa" w:w="7000"/>
          </w:tcPr>
          <w:p>
            <w:r>
              <w:t xml:space="preserve">XML (langage de balisage)/ XML (Extensible Markup Language)/ XSLT (Extensible Stylesheet Language Transformations)/ </w:t>
            </w:r>
          </w:p>
        </w:tc>
      </w:tr>
    </w:tbl>
    <w:p>
      <w:pPr>
        <w:pStyle w:val="Heading3"/>
      </w:pPr>
      <w:r>
        <w:t>Résumé :</w:t>
      </w:r>
    </w:p>
    <w:p>
      <w:r>
        <w:t>"Initiation à XML" de David Hunter est un guide complet sur le langage XML (eXtensible Markup Language), qui est crucial pour la structuration et l'échange de données sur le web. Ce livre s’adresse aux débutants ainsi qu’aux professionnels cherchant à approfondir leurs connaissances en XML.</w:t>
        <w:br/>
        <w:br/>
        <w:t>Contenu du livre</w:t>
        <w:br/>
        <w:br/>
        <w:t>Le livre est divisé en plusieurs sections :</w:t>
        <w:br/>
        <w:br/>
        <w:t>Introduction à XML :</w:t>
        <w:br/>
        <w:br/>
        <w:t>Qu'est-ce que XML ?</w:t>
        <w:br/>
        <w:br/>
        <w:t>Comparaison entre XML et HTML.</w:t>
        <w:br/>
        <w:br/>
        <w:t>Syntaxe de base et règles de validité.</w:t>
        <w:br/>
        <w:br/>
        <w:t>Les fondements de XML :</w:t>
        <w:br/>
        <w:br/>
        <w:t>élément, attribut, et structure d’un document XML.</w:t>
        <w:br/>
        <w:br/>
        <w:t>Comment créer des documents XML valides.</w:t>
        <w:br/>
        <w:br/>
        <w:t>Utilisation des schémas XML pour définir la structure.</w:t>
        <w:br/>
        <w:br/>
        <w:t>Manipulation et transformation de XML :</w:t>
        <w:br/>
        <w:br/>
        <w:t>Introduction à XSLT (eXtensible Stylesheet Language Transformations).</w:t>
        <w:br/>
        <w:br/>
        <w:t>Techniques de traitement des fichiers XML avec des langages comme Java ou Python.</w:t>
        <w:br/>
        <w:br/>
        <w:t>études de cas détaillées</w:t>
        <w:br/>
        <w:br/>
        <w:t>Gestion de bibliothèques :</w:t>
        <w:br/>
        <w:br/>
        <w:t>Contexte : Création d'une base de données XML pour gérer des ouvrages dans une bibliothèque.</w:t>
        <w:br/>
        <w:br/>
        <w:t>Démarche : Conception d’un schéma XML permettant de structurer les informations (titre, auteur, ISBN, etc.).</w:t>
        <w:br/>
        <w:br/>
        <w:t>Conclusion : L’utilisation d’XML facilite la recherche et l'organisation des livres, tout en permettant des échanges de données entre systèmes.</w:t>
        <w:br/>
        <w:br/>
        <w:t>Catalogue de produits :</w:t>
        <w:br/>
        <w:br/>
        <w:t>Contexte : Développement d'une application pour gérer un catalogue d’articles dans un magasin en ligne.</w:t>
        <w:br/>
        <w:br/>
        <w:t>Démarche : Elaboration d'un document XML pour chaque produit, intégrant des éléments pour les prix, descriptions et images.</w:t>
        <w:br/>
        <w:br/>
        <w:t>Conclusion : L'XML permet de gérer efficacement les informations des produits et d'automatiser la mise à jour des catalogues sur le site.</w:t>
        <w:br/>
        <w:br/>
        <w:t>Système de notation d’échantillons médicaux :</w:t>
        <w:br/>
        <w:br/>
        <w:t>Contexte : Création d’un système pour évaluer et stocker les échantillons médicaux.</w:t>
        <w:br/>
        <w:br/>
        <w:t>Démarche : Utilisation de XML pour structurer les données des échantillons, incluant les résultats de tests, les diagnostics, et les recommandations.</w:t>
        <w:br/>
        <w:br/>
        <w:t>Conclusion : L'application du XML aide à centraliser les données, facilitant ainsi leur accès et leur analyse par les professionnels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